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r>
        <w:rPr>
          <w:rFonts w:ascii="Arial" w:eastAsia="Times New Roman" w:hAnsi="Arial" w:cs="Arial"/>
          <w:b/>
          <w:bCs/>
          <w:color w:val="FF0000"/>
          <w:sz w:val="24"/>
          <w:szCs w:val="24"/>
          <w:lang w:eastAsia="es-MX"/>
        </w:rPr>
        <w:t>Patrocinios y publicidad (CINEPOLIS)</w:t>
      </w: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r>
        <w:rPr>
          <w:rFonts w:ascii="Arial" w:eastAsia="Times New Roman" w:hAnsi="Arial" w:cs="Arial"/>
          <w:b/>
          <w:bCs/>
          <w:noProof/>
          <w:color w:val="FF0000"/>
          <w:sz w:val="24"/>
          <w:szCs w:val="24"/>
          <w:lang w:eastAsia="es-MX"/>
        </w:rPr>
        <w:drawing>
          <wp:inline distT="0" distB="0" distL="0" distR="0">
            <wp:extent cx="3562350" cy="1457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457325"/>
                    </a:xfrm>
                    <a:prstGeom prst="rect">
                      <a:avLst/>
                    </a:prstGeom>
                    <a:noFill/>
                    <a:ln>
                      <a:noFill/>
                    </a:ln>
                  </pic:spPr>
                </pic:pic>
              </a:graphicData>
            </a:graphic>
          </wp:inline>
        </w:drawing>
      </w:r>
      <w:r>
        <w:rPr>
          <w:rFonts w:ascii="Arial" w:eastAsia="Times New Roman" w:hAnsi="Arial" w:cs="Arial"/>
          <w:b/>
          <w:bCs/>
          <w:noProof/>
          <w:color w:val="FF0000"/>
          <w:sz w:val="24"/>
          <w:szCs w:val="24"/>
          <w:lang w:eastAsia="es-MX"/>
        </w:rPr>
        <w:drawing>
          <wp:inline distT="0" distB="0" distL="0" distR="0">
            <wp:extent cx="1905000" cy="1857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57375"/>
                    </a:xfrm>
                    <a:prstGeom prst="rect">
                      <a:avLst/>
                    </a:prstGeom>
                    <a:noFill/>
                    <a:ln>
                      <a:noFill/>
                    </a:ln>
                  </pic:spPr>
                </pic:pic>
              </a:graphicData>
            </a:graphic>
          </wp:inline>
        </w:drawing>
      </w:r>
    </w:p>
    <w:p w:rsidR="004F614A" w:rsidRDefault="004F614A" w:rsidP="00F606C3">
      <w:pPr>
        <w:shd w:val="clear" w:color="auto" w:fill="FFFFFF"/>
        <w:spacing w:before="144" w:after="288" w:line="360" w:lineRule="auto"/>
        <w:jc w:val="both"/>
        <w:rPr>
          <w:rFonts w:ascii="Arial" w:eastAsia="Times New Roman" w:hAnsi="Arial" w:cs="Arial"/>
          <w:b/>
          <w:bCs/>
          <w:noProof/>
          <w:color w:val="FF0000"/>
          <w:sz w:val="24"/>
          <w:szCs w:val="24"/>
          <w:lang w:eastAsia="es-MX"/>
        </w:rPr>
      </w:pPr>
    </w:p>
    <w:p w:rsidR="004F614A" w:rsidRDefault="004F614A" w:rsidP="00F606C3">
      <w:pPr>
        <w:shd w:val="clear" w:color="auto" w:fill="FFFFFF"/>
        <w:spacing w:before="144" w:after="288" w:line="360" w:lineRule="auto"/>
        <w:jc w:val="both"/>
        <w:rPr>
          <w:rFonts w:ascii="Arial" w:eastAsia="Times New Roman" w:hAnsi="Arial" w:cs="Arial"/>
          <w:b/>
          <w:bCs/>
          <w:noProof/>
          <w:color w:val="FF0000"/>
          <w:sz w:val="24"/>
          <w:szCs w:val="24"/>
          <w:lang w:eastAsia="es-MX"/>
        </w:rPr>
      </w:pPr>
      <w:r>
        <w:rPr>
          <w:rFonts w:ascii="Arial" w:eastAsia="Times New Roman" w:hAnsi="Arial" w:cs="Arial"/>
          <w:b/>
          <w:bCs/>
          <w:noProof/>
          <w:color w:val="FF0000"/>
          <w:sz w:val="24"/>
          <w:szCs w:val="24"/>
          <w:lang w:eastAsia="es-MX"/>
        </w:rPr>
        <w:drawing>
          <wp:inline distT="0" distB="0" distL="0" distR="0">
            <wp:extent cx="2095500" cy="1771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771650"/>
                    </a:xfrm>
                    <a:prstGeom prst="rect">
                      <a:avLst/>
                    </a:prstGeom>
                    <a:noFill/>
                    <a:ln>
                      <a:noFill/>
                    </a:ln>
                  </pic:spPr>
                </pic:pic>
              </a:graphicData>
            </a:graphic>
          </wp:inline>
        </w:drawing>
      </w:r>
      <w:r>
        <w:rPr>
          <w:rFonts w:ascii="Arial" w:eastAsia="Times New Roman" w:hAnsi="Arial" w:cs="Arial"/>
          <w:b/>
          <w:bCs/>
          <w:noProof/>
          <w:color w:val="FF0000"/>
          <w:sz w:val="24"/>
          <w:szCs w:val="24"/>
          <w:lang w:eastAsia="es-MX"/>
        </w:rPr>
        <w:t xml:space="preserve">                                 </w:t>
      </w:r>
      <w:r>
        <w:rPr>
          <w:rFonts w:ascii="Arial" w:eastAsia="Times New Roman" w:hAnsi="Arial" w:cs="Arial"/>
          <w:b/>
          <w:bCs/>
          <w:noProof/>
          <w:color w:val="FF0000"/>
          <w:sz w:val="24"/>
          <w:szCs w:val="24"/>
          <w:lang w:eastAsia="es-MX"/>
        </w:rPr>
        <w:drawing>
          <wp:inline distT="0" distB="0" distL="0" distR="0">
            <wp:extent cx="1943100" cy="16859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685925"/>
                    </a:xfrm>
                    <a:prstGeom prst="rect">
                      <a:avLst/>
                    </a:prstGeom>
                    <a:noFill/>
                    <a:ln>
                      <a:noFill/>
                    </a:ln>
                  </pic:spPr>
                </pic:pic>
              </a:graphicData>
            </a:graphic>
          </wp:inline>
        </w:drawing>
      </w:r>
    </w:p>
    <w:p w:rsidR="004F614A" w:rsidRDefault="004F614A" w:rsidP="00F606C3">
      <w:pPr>
        <w:shd w:val="clear" w:color="auto" w:fill="FFFFFF"/>
        <w:spacing w:before="144" w:after="288" w:line="360" w:lineRule="auto"/>
        <w:jc w:val="both"/>
        <w:rPr>
          <w:rFonts w:ascii="Arial" w:eastAsia="Times New Roman" w:hAnsi="Arial" w:cs="Arial"/>
          <w:b/>
          <w:bCs/>
          <w:noProof/>
          <w:color w:val="FF0000"/>
          <w:sz w:val="24"/>
          <w:szCs w:val="24"/>
          <w:lang w:eastAsia="es-MX"/>
        </w:rPr>
      </w:pPr>
    </w:p>
    <w:p w:rsidR="00F606C3" w:rsidRDefault="004F614A" w:rsidP="00F606C3">
      <w:pPr>
        <w:shd w:val="clear" w:color="auto" w:fill="FFFFFF"/>
        <w:spacing w:before="144" w:after="288" w:line="360" w:lineRule="auto"/>
        <w:jc w:val="both"/>
        <w:rPr>
          <w:rFonts w:ascii="Arial" w:eastAsia="Times New Roman" w:hAnsi="Arial" w:cs="Arial"/>
          <w:b/>
          <w:bCs/>
          <w:color w:val="FF0000"/>
          <w:sz w:val="24"/>
          <w:szCs w:val="24"/>
          <w:lang w:eastAsia="es-MX"/>
        </w:rPr>
      </w:pPr>
      <w:r>
        <w:rPr>
          <w:rFonts w:ascii="Arial" w:eastAsia="Times New Roman" w:hAnsi="Arial" w:cs="Arial"/>
          <w:b/>
          <w:bCs/>
          <w:noProof/>
          <w:color w:val="FF0000"/>
          <w:sz w:val="24"/>
          <w:szCs w:val="24"/>
          <w:lang w:eastAsia="es-MX"/>
        </w:rPr>
        <w:drawing>
          <wp:inline distT="0" distB="0" distL="0" distR="0" wp14:anchorId="5E0B1741" wp14:editId="6A8811EB">
            <wp:extent cx="1771650" cy="1409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409700"/>
                    </a:xfrm>
                    <a:prstGeom prst="rect">
                      <a:avLst/>
                    </a:prstGeom>
                    <a:noFill/>
                    <a:ln>
                      <a:noFill/>
                    </a:ln>
                  </pic:spPr>
                </pic:pic>
              </a:graphicData>
            </a:graphic>
          </wp:inline>
        </w:drawing>
      </w:r>
      <w:r>
        <w:rPr>
          <w:rFonts w:ascii="Arial" w:eastAsia="Times New Roman" w:hAnsi="Arial" w:cs="Arial"/>
          <w:b/>
          <w:bCs/>
          <w:noProof/>
          <w:color w:val="FF0000"/>
          <w:sz w:val="24"/>
          <w:szCs w:val="24"/>
          <w:lang w:eastAsia="es-MX"/>
        </w:rPr>
        <w:t xml:space="preserve">                                          </w:t>
      </w:r>
      <w:r>
        <w:rPr>
          <w:rFonts w:ascii="Arial" w:eastAsia="Times New Roman" w:hAnsi="Arial" w:cs="Arial"/>
          <w:b/>
          <w:bCs/>
          <w:noProof/>
          <w:color w:val="FF0000"/>
          <w:sz w:val="24"/>
          <w:szCs w:val="24"/>
          <w:lang w:eastAsia="es-MX"/>
        </w:rPr>
        <w:drawing>
          <wp:inline distT="0" distB="0" distL="0" distR="0" wp14:anchorId="01246780" wp14:editId="6CA34807">
            <wp:extent cx="2057400" cy="11334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133475"/>
                    </a:xfrm>
                    <a:prstGeom prst="rect">
                      <a:avLst/>
                    </a:prstGeom>
                    <a:noFill/>
                    <a:ln>
                      <a:noFill/>
                    </a:ln>
                  </pic:spPr>
                </pic:pic>
              </a:graphicData>
            </a:graphic>
          </wp:inline>
        </w:drawing>
      </w:r>
    </w:p>
    <w:p w:rsidR="004F614A" w:rsidRDefault="004F614A"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4F614A" w:rsidP="00F606C3">
      <w:pPr>
        <w:shd w:val="clear" w:color="auto" w:fill="FFFFFF"/>
        <w:spacing w:before="144" w:after="288" w:line="360" w:lineRule="auto"/>
        <w:jc w:val="both"/>
        <w:rPr>
          <w:rFonts w:ascii="Arial" w:eastAsia="Times New Roman" w:hAnsi="Arial" w:cs="Arial"/>
          <w:b/>
          <w:bCs/>
          <w:color w:val="FF0000"/>
          <w:sz w:val="24"/>
          <w:szCs w:val="24"/>
          <w:lang w:eastAsia="es-MX"/>
        </w:rPr>
      </w:pPr>
      <w:r>
        <w:rPr>
          <w:rFonts w:ascii="Arial" w:eastAsia="Times New Roman" w:hAnsi="Arial" w:cs="Arial"/>
          <w:b/>
          <w:bCs/>
          <w:noProof/>
          <w:color w:val="FF0000"/>
          <w:sz w:val="24"/>
          <w:szCs w:val="24"/>
          <w:lang w:eastAsia="es-MX"/>
        </w:rPr>
        <w:drawing>
          <wp:inline distT="0" distB="0" distL="0" distR="0" wp14:anchorId="09CA96DA" wp14:editId="3C09EF07">
            <wp:extent cx="6134690" cy="3352800"/>
            <wp:effectExtent l="19050" t="0" r="19050" b="10668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690" cy="3352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4F614A" w:rsidRDefault="004F614A" w:rsidP="00F606C3">
      <w:pPr>
        <w:shd w:val="clear" w:color="auto" w:fill="FFFFFF"/>
        <w:spacing w:before="144" w:after="288" w:line="360" w:lineRule="auto"/>
        <w:jc w:val="both"/>
        <w:rPr>
          <w:rFonts w:ascii="Arial" w:eastAsia="Times New Roman" w:hAnsi="Arial" w:cs="Arial"/>
          <w:b/>
          <w:bCs/>
          <w:color w:val="FF0000"/>
          <w:sz w:val="24"/>
          <w:szCs w:val="24"/>
          <w:lang w:eastAsia="es-MX"/>
        </w:rPr>
      </w:pPr>
    </w:p>
    <w:p w:rsidR="00F606C3" w:rsidRDefault="00F606C3" w:rsidP="00F606C3">
      <w:pPr>
        <w:shd w:val="clear" w:color="auto" w:fill="FFFFFF"/>
        <w:spacing w:before="144" w:after="288" w:line="360" w:lineRule="auto"/>
        <w:jc w:val="both"/>
        <w:rPr>
          <w:rFonts w:ascii="Arial" w:eastAsia="Times New Roman" w:hAnsi="Arial" w:cs="Arial"/>
          <w:b/>
          <w:bCs/>
          <w:color w:val="FF0000"/>
          <w:sz w:val="24"/>
          <w:szCs w:val="24"/>
          <w:lang w:eastAsia="es-MX"/>
        </w:rPr>
      </w:pPr>
      <w:r>
        <w:rPr>
          <w:rFonts w:ascii="Arial" w:eastAsia="Times New Roman" w:hAnsi="Arial" w:cs="Arial"/>
          <w:b/>
          <w:bCs/>
          <w:color w:val="FF0000"/>
          <w:sz w:val="24"/>
          <w:szCs w:val="24"/>
          <w:lang w:eastAsia="es-MX"/>
        </w:rPr>
        <w:lastRenderedPageBreak/>
        <w:t>ROSTROS DEL MKT (CINEPOLIS)</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lang w:eastAsia="es-MX"/>
        </w:rPr>
        <w:t>Después de haber i</w:t>
      </w:r>
      <w:r w:rsidR="004F614A">
        <w:rPr>
          <w:rFonts w:ascii="Arial" w:eastAsia="Times New Roman" w:hAnsi="Arial" w:cs="Arial"/>
          <w:b/>
          <w:bCs/>
          <w:color w:val="FF0000"/>
          <w:sz w:val="24"/>
          <w:szCs w:val="24"/>
          <w:lang w:eastAsia="es-MX"/>
        </w:rPr>
        <w:t xml:space="preserve">naugurado su sala número 3,000, </w:t>
      </w:r>
      <w:bookmarkStart w:id="0" w:name="_GoBack"/>
      <w:bookmarkEnd w:id="0"/>
      <w:r w:rsidRPr="00F606C3">
        <w:rPr>
          <w:rFonts w:ascii="Arial" w:eastAsia="Times New Roman" w:hAnsi="Arial" w:cs="Arial"/>
          <w:b/>
          <w:bCs/>
          <w:color w:val="FF0000"/>
          <w:sz w:val="24"/>
          <w:szCs w:val="24"/>
          <w:lang w:eastAsia="es-MX"/>
        </w:rPr>
        <w:t>Cinépolis ya planea cerrar el año con 3,100 unidades y alcanzar las 4,000 salas en el 2014.</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lang w:eastAsia="es-MX"/>
        </w:rPr>
        <w:t>El vertiginoso crecimiento de la cadena cinematográfica ha sido posible gracias a su agresiva política de reinversión de 90% de sus ingresos</w:t>
      </w:r>
      <w:r w:rsidRPr="00F606C3">
        <w:rPr>
          <w:rFonts w:ascii="Arial" w:eastAsia="Times New Roman" w:hAnsi="Arial" w:cs="Arial"/>
          <w:color w:val="FF0000"/>
          <w:sz w:val="24"/>
          <w:szCs w:val="24"/>
          <w:lang w:eastAsia="es-MX"/>
        </w:rPr>
        <w:t>, con la cual la cadena logró abrir más de 1,000 salas en los últimos tres años, así lo reveló a</w:t>
      </w:r>
      <w:hyperlink r:id="rId13" w:tgtFrame="_blank" w:history="1">
        <w:r w:rsidRPr="00F606C3">
          <w:rPr>
            <w:rFonts w:ascii="Arial" w:eastAsia="Times New Roman" w:hAnsi="Arial" w:cs="Arial"/>
            <w:b/>
            <w:bCs/>
            <w:color w:val="FF0000"/>
            <w:sz w:val="24"/>
            <w:szCs w:val="24"/>
            <w:lang w:eastAsia="es-MX"/>
          </w:rPr>
          <w:t> </w:t>
        </w:r>
        <w:r w:rsidRPr="00F606C3">
          <w:rPr>
            <w:rFonts w:ascii="Arial" w:eastAsia="Times New Roman" w:hAnsi="Arial" w:cs="Arial"/>
            <w:b/>
            <w:bCs/>
            <w:color w:val="FF0000"/>
            <w:sz w:val="24"/>
            <w:szCs w:val="24"/>
            <w:u w:val="single"/>
            <w:lang w:eastAsia="es-MX"/>
          </w:rPr>
          <w:t>El Economista</w:t>
        </w:r>
      </w:hyperlink>
      <w:r w:rsidRPr="00F606C3">
        <w:rPr>
          <w:rFonts w:ascii="Arial" w:eastAsia="Times New Roman" w:hAnsi="Arial" w:cs="Arial"/>
          <w:color w:val="FF0000"/>
          <w:sz w:val="24"/>
          <w:szCs w:val="24"/>
          <w:lang w:eastAsia="es-MX"/>
        </w:rPr>
        <w:t> Alejandro Ramírez Magaña, director general de </w:t>
      </w:r>
      <w:proofErr w:type="spellStart"/>
      <w:r w:rsidRPr="00F606C3">
        <w:rPr>
          <w:rFonts w:ascii="Arial" w:eastAsia="Times New Roman" w:hAnsi="Arial" w:cs="Arial"/>
          <w:color w:val="FF0000"/>
          <w:sz w:val="24"/>
          <w:szCs w:val="24"/>
          <w:lang w:eastAsia="es-MX"/>
        </w:rPr>
        <w:fldChar w:fldCharType="begin"/>
      </w:r>
      <w:r w:rsidRPr="00F606C3">
        <w:rPr>
          <w:rFonts w:ascii="Arial" w:eastAsia="Times New Roman" w:hAnsi="Arial" w:cs="Arial"/>
          <w:color w:val="FF0000"/>
          <w:sz w:val="24"/>
          <w:szCs w:val="24"/>
          <w:lang w:eastAsia="es-MX"/>
        </w:rPr>
        <w:instrText xml:space="preserve"> HYPERLINK "http://www.cinepolis.com.mx/index.aspx" \t "_blank" </w:instrText>
      </w:r>
      <w:r w:rsidRPr="00F606C3">
        <w:rPr>
          <w:rFonts w:ascii="Arial" w:eastAsia="Times New Roman" w:hAnsi="Arial" w:cs="Arial"/>
          <w:color w:val="FF0000"/>
          <w:sz w:val="24"/>
          <w:szCs w:val="24"/>
          <w:lang w:eastAsia="es-MX"/>
        </w:rPr>
        <w:fldChar w:fldCharType="separate"/>
      </w:r>
      <w:r w:rsidRPr="00F606C3">
        <w:rPr>
          <w:rFonts w:ascii="Arial" w:eastAsia="Times New Roman" w:hAnsi="Arial" w:cs="Arial"/>
          <w:b/>
          <w:bCs/>
          <w:color w:val="FF0000"/>
          <w:sz w:val="24"/>
          <w:szCs w:val="24"/>
          <w:u w:val="single"/>
          <w:lang w:eastAsia="es-MX"/>
        </w:rPr>
        <w:t>Cinépolis</w:t>
      </w:r>
      <w:proofErr w:type="spellEnd"/>
      <w:r w:rsidRPr="00F606C3">
        <w:rPr>
          <w:rFonts w:ascii="Arial" w:eastAsia="Times New Roman" w:hAnsi="Arial" w:cs="Arial"/>
          <w:color w:val="FF0000"/>
          <w:sz w:val="24"/>
          <w:szCs w:val="24"/>
          <w:lang w:eastAsia="es-MX"/>
        </w:rPr>
        <w:fldChar w:fldCharType="end"/>
      </w:r>
      <w:r w:rsidRPr="00F606C3">
        <w:rPr>
          <w:rFonts w:ascii="Arial" w:eastAsia="Times New Roman" w:hAnsi="Arial" w:cs="Arial"/>
          <w:color w:val="FF0000"/>
          <w:sz w:val="24"/>
          <w:szCs w:val="24"/>
          <w:lang w:eastAsia="es-MX"/>
        </w:rPr>
        <w:t>.</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lang w:eastAsia="es-MX"/>
        </w:rPr>
        <w:t>En los últimos nueve años, la cadena cinematográfica pasó de 1,000 a 3,000 salas, consolidándose como la cadena de cines más grande de América Latina y la cuarta a nivel mundial</w:t>
      </w:r>
      <w:r w:rsidRPr="00F606C3">
        <w:rPr>
          <w:rFonts w:ascii="Arial" w:eastAsia="Times New Roman" w:hAnsi="Arial" w:cs="Arial"/>
          <w:color w:val="FF0000"/>
          <w:sz w:val="24"/>
          <w:szCs w:val="24"/>
          <w:lang w:eastAsia="es-MX"/>
        </w:rPr>
        <w:t xml:space="preserve">, esto al atender a más de 130 millones de asistentes, sólo detrás de </w:t>
      </w:r>
      <w:proofErr w:type="spellStart"/>
      <w:r w:rsidRPr="00F606C3">
        <w:rPr>
          <w:rFonts w:ascii="Arial" w:eastAsia="Times New Roman" w:hAnsi="Arial" w:cs="Arial"/>
          <w:color w:val="FF0000"/>
          <w:sz w:val="24"/>
          <w:szCs w:val="24"/>
          <w:lang w:eastAsia="es-MX"/>
        </w:rPr>
        <w:t>Regal</w:t>
      </w:r>
      <w:proofErr w:type="spellEnd"/>
      <w:r w:rsidRPr="00F606C3">
        <w:rPr>
          <w:rFonts w:ascii="Arial" w:eastAsia="Times New Roman" w:hAnsi="Arial" w:cs="Arial"/>
          <w:color w:val="FF0000"/>
          <w:sz w:val="24"/>
          <w:szCs w:val="24"/>
          <w:lang w:eastAsia="es-MX"/>
        </w:rPr>
        <w:t xml:space="preserve"> </w:t>
      </w:r>
      <w:proofErr w:type="spellStart"/>
      <w:r w:rsidRPr="00F606C3">
        <w:rPr>
          <w:rFonts w:ascii="Arial" w:eastAsia="Times New Roman" w:hAnsi="Arial" w:cs="Arial"/>
          <w:color w:val="FF0000"/>
          <w:sz w:val="24"/>
          <w:szCs w:val="24"/>
          <w:lang w:eastAsia="es-MX"/>
        </w:rPr>
        <w:t>Entertainment</w:t>
      </w:r>
      <w:proofErr w:type="spellEnd"/>
      <w:r w:rsidRPr="00F606C3">
        <w:rPr>
          <w:rFonts w:ascii="Arial" w:eastAsia="Times New Roman" w:hAnsi="Arial" w:cs="Arial"/>
          <w:color w:val="FF0000"/>
          <w:sz w:val="24"/>
          <w:szCs w:val="24"/>
          <w:lang w:eastAsia="es-MX"/>
        </w:rPr>
        <w:t xml:space="preserve"> </w:t>
      </w:r>
      <w:proofErr w:type="spellStart"/>
      <w:r w:rsidRPr="00F606C3">
        <w:rPr>
          <w:rFonts w:ascii="Arial" w:eastAsia="Times New Roman" w:hAnsi="Arial" w:cs="Arial"/>
          <w:color w:val="FF0000"/>
          <w:sz w:val="24"/>
          <w:szCs w:val="24"/>
          <w:lang w:eastAsia="es-MX"/>
        </w:rPr>
        <w:t>Group</w:t>
      </w:r>
      <w:proofErr w:type="spellEnd"/>
      <w:r w:rsidRPr="00F606C3">
        <w:rPr>
          <w:rFonts w:ascii="Arial" w:eastAsia="Times New Roman" w:hAnsi="Arial" w:cs="Arial"/>
          <w:color w:val="FF0000"/>
          <w:sz w:val="24"/>
          <w:szCs w:val="24"/>
          <w:lang w:eastAsia="es-MX"/>
        </w:rPr>
        <w:t>, </w:t>
      </w:r>
      <w:hyperlink r:id="rId14" w:tgtFrame="_blank" w:history="1">
        <w:r w:rsidRPr="00F606C3">
          <w:rPr>
            <w:rFonts w:ascii="Arial" w:eastAsia="Times New Roman" w:hAnsi="Arial" w:cs="Arial"/>
            <w:b/>
            <w:bCs/>
            <w:color w:val="FF0000"/>
            <w:sz w:val="24"/>
            <w:szCs w:val="24"/>
            <w:u w:val="single"/>
            <w:lang w:eastAsia="es-MX"/>
          </w:rPr>
          <w:t xml:space="preserve">AMC </w:t>
        </w:r>
        <w:proofErr w:type="spellStart"/>
        <w:r w:rsidRPr="00F606C3">
          <w:rPr>
            <w:rFonts w:ascii="Arial" w:eastAsia="Times New Roman" w:hAnsi="Arial" w:cs="Arial"/>
            <w:b/>
            <w:bCs/>
            <w:color w:val="FF0000"/>
            <w:sz w:val="24"/>
            <w:szCs w:val="24"/>
            <w:u w:val="single"/>
            <w:lang w:eastAsia="es-MX"/>
          </w:rPr>
          <w:t>Entertainment</w:t>
        </w:r>
        <w:proofErr w:type="spellEnd"/>
      </w:hyperlink>
      <w:r w:rsidRPr="00F606C3">
        <w:rPr>
          <w:rFonts w:ascii="Arial" w:eastAsia="Times New Roman" w:hAnsi="Arial" w:cs="Arial"/>
          <w:color w:val="FF0000"/>
          <w:sz w:val="24"/>
          <w:szCs w:val="24"/>
          <w:lang w:eastAsia="es-MX"/>
        </w:rPr>
        <w:t> y </w:t>
      </w:r>
      <w:proofErr w:type="spellStart"/>
      <w:r w:rsidRPr="00F606C3">
        <w:rPr>
          <w:rFonts w:ascii="Arial" w:eastAsia="Times New Roman" w:hAnsi="Arial" w:cs="Arial"/>
          <w:color w:val="FF0000"/>
          <w:sz w:val="24"/>
          <w:szCs w:val="24"/>
          <w:lang w:eastAsia="es-MX"/>
        </w:rPr>
        <w:fldChar w:fldCharType="begin"/>
      </w:r>
      <w:r w:rsidRPr="00F606C3">
        <w:rPr>
          <w:rFonts w:ascii="Arial" w:eastAsia="Times New Roman" w:hAnsi="Arial" w:cs="Arial"/>
          <w:color w:val="FF0000"/>
          <w:sz w:val="24"/>
          <w:szCs w:val="24"/>
          <w:lang w:eastAsia="es-MX"/>
        </w:rPr>
        <w:instrText xml:space="preserve"> HYPERLINK "http://www.cinemark.com/theatres.aspx" \t "_blank" </w:instrText>
      </w:r>
      <w:r w:rsidRPr="00F606C3">
        <w:rPr>
          <w:rFonts w:ascii="Arial" w:eastAsia="Times New Roman" w:hAnsi="Arial" w:cs="Arial"/>
          <w:color w:val="FF0000"/>
          <w:sz w:val="24"/>
          <w:szCs w:val="24"/>
          <w:lang w:eastAsia="es-MX"/>
        </w:rPr>
        <w:fldChar w:fldCharType="separate"/>
      </w:r>
      <w:r w:rsidRPr="00F606C3">
        <w:rPr>
          <w:rFonts w:ascii="Arial" w:eastAsia="Times New Roman" w:hAnsi="Arial" w:cs="Arial"/>
          <w:b/>
          <w:bCs/>
          <w:color w:val="FF0000"/>
          <w:sz w:val="24"/>
          <w:szCs w:val="24"/>
          <w:u w:val="single"/>
          <w:lang w:eastAsia="es-MX"/>
        </w:rPr>
        <w:t>Cinemark</w:t>
      </w:r>
      <w:proofErr w:type="spellEnd"/>
      <w:r w:rsidRPr="00F606C3">
        <w:rPr>
          <w:rFonts w:ascii="Arial" w:eastAsia="Times New Roman" w:hAnsi="Arial" w:cs="Arial"/>
          <w:b/>
          <w:bCs/>
          <w:color w:val="FF0000"/>
          <w:sz w:val="24"/>
          <w:szCs w:val="24"/>
          <w:u w:val="single"/>
          <w:lang w:eastAsia="es-MX"/>
        </w:rPr>
        <w:t xml:space="preserve"> </w:t>
      </w:r>
      <w:proofErr w:type="spellStart"/>
      <w:r w:rsidRPr="00F606C3">
        <w:rPr>
          <w:rFonts w:ascii="Arial" w:eastAsia="Times New Roman" w:hAnsi="Arial" w:cs="Arial"/>
          <w:b/>
          <w:bCs/>
          <w:color w:val="FF0000"/>
          <w:sz w:val="24"/>
          <w:szCs w:val="24"/>
          <w:u w:val="single"/>
          <w:lang w:eastAsia="es-MX"/>
        </w:rPr>
        <w:t>Theatres</w:t>
      </w:r>
      <w:proofErr w:type="spellEnd"/>
      <w:r w:rsidRPr="00F606C3">
        <w:rPr>
          <w:rFonts w:ascii="Arial" w:eastAsia="Times New Roman" w:hAnsi="Arial" w:cs="Arial"/>
          <w:color w:val="FF0000"/>
          <w:sz w:val="24"/>
          <w:szCs w:val="24"/>
          <w:lang w:eastAsia="es-MX"/>
        </w:rPr>
        <w:fldChar w:fldCharType="end"/>
      </w:r>
      <w:r w:rsidRPr="00F606C3">
        <w:rPr>
          <w:rFonts w:ascii="Arial" w:eastAsia="Times New Roman" w:hAnsi="Arial" w:cs="Arial"/>
          <w:color w:val="FF0000"/>
          <w:sz w:val="24"/>
          <w:szCs w:val="24"/>
          <w:lang w:eastAsia="es-MX"/>
        </w:rPr>
        <w:t>.</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color w:val="FF0000"/>
          <w:sz w:val="24"/>
          <w:szCs w:val="24"/>
          <w:lang w:eastAsia="es-MX"/>
        </w:rPr>
        <w:t>De la mano de su estrategia de expansión, el sello </w:t>
      </w:r>
      <w:proofErr w:type="spellStart"/>
      <w:r w:rsidRPr="00F606C3">
        <w:rPr>
          <w:rFonts w:ascii="Arial" w:eastAsia="Times New Roman" w:hAnsi="Arial" w:cs="Arial"/>
          <w:color w:val="FF0000"/>
          <w:sz w:val="24"/>
          <w:szCs w:val="24"/>
          <w:lang w:eastAsia="es-MX"/>
        </w:rPr>
        <w:fldChar w:fldCharType="begin"/>
      </w:r>
      <w:r w:rsidRPr="00F606C3">
        <w:rPr>
          <w:rFonts w:ascii="Arial" w:eastAsia="Times New Roman" w:hAnsi="Arial" w:cs="Arial"/>
          <w:color w:val="FF0000"/>
          <w:sz w:val="24"/>
          <w:szCs w:val="24"/>
          <w:lang w:eastAsia="es-MX"/>
        </w:rPr>
        <w:instrText xml:space="preserve"> HYPERLINK "http://www.cinepolis.com.mx/index.aspx" \t "_blank" </w:instrText>
      </w:r>
      <w:r w:rsidRPr="00F606C3">
        <w:rPr>
          <w:rFonts w:ascii="Arial" w:eastAsia="Times New Roman" w:hAnsi="Arial" w:cs="Arial"/>
          <w:color w:val="FF0000"/>
          <w:sz w:val="24"/>
          <w:szCs w:val="24"/>
          <w:lang w:eastAsia="es-MX"/>
        </w:rPr>
        <w:fldChar w:fldCharType="separate"/>
      </w:r>
      <w:r w:rsidRPr="00F606C3">
        <w:rPr>
          <w:rFonts w:ascii="Arial" w:eastAsia="Times New Roman" w:hAnsi="Arial" w:cs="Arial"/>
          <w:b/>
          <w:bCs/>
          <w:color w:val="FF0000"/>
          <w:sz w:val="24"/>
          <w:szCs w:val="24"/>
          <w:u w:val="single"/>
          <w:lang w:eastAsia="es-MX"/>
        </w:rPr>
        <w:t>Cinépolis</w:t>
      </w:r>
      <w:proofErr w:type="spellEnd"/>
      <w:r w:rsidRPr="00F606C3">
        <w:rPr>
          <w:rFonts w:ascii="Arial" w:eastAsia="Times New Roman" w:hAnsi="Arial" w:cs="Arial"/>
          <w:b/>
          <w:bCs/>
          <w:color w:val="FF0000"/>
          <w:sz w:val="24"/>
          <w:szCs w:val="24"/>
          <w:lang w:eastAsia="es-MX"/>
        </w:rPr>
        <w:t> </w:t>
      </w:r>
      <w:r w:rsidRPr="00F606C3">
        <w:rPr>
          <w:rFonts w:ascii="Arial" w:eastAsia="Times New Roman" w:hAnsi="Arial" w:cs="Arial"/>
          <w:color w:val="FF0000"/>
          <w:sz w:val="24"/>
          <w:szCs w:val="24"/>
          <w:lang w:eastAsia="es-MX"/>
        </w:rPr>
        <w:fldChar w:fldCharType="end"/>
      </w:r>
      <w:r w:rsidRPr="00F606C3">
        <w:rPr>
          <w:rFonts w:ascii="Arial" w:eastAsia="Times New Roman" w:hAnsi="Arial" w:cs="Arial"/>
          <w:color w:val="FF0000"/>
          <w:sz w:val="24"/>
          <w:szCs w:val="24"/>
          <w:lang w:eastAsia="es-MX"/>
        </w:rPr>
        <w:t>se ha enfocado en ir más allá de la proyección de películas,</w:t>
      </w:r>
      <w:r w:rsidRPr="00F606C3">
        <w:rPr>
          <w:rFonts w:ascii="Arial" w:eastAsia="Times New Roman" w:hAnsi="Arial" w:cs="Arial"/>
          <w:b/>
          <w:bCs/>
          <w:color w:val="FF0000"/>
          <w:sz w:val="24"/>
          <w:szCs w:val="24"/>
          <w:lang w:eastAsia="es-MX"/>
        </w:rPr>
        <w:t> la empresa ha apostado por agregar valor a sus servicios y comercializar la atmósfera y el ambiente que ofrece en sus cines.</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lang w:eastAsia="es-MX"/>
        </w:rPr>
        <w:t xml:space="preserve">La oferta innovadora de salas de </w:t>
      </w:r>
      <w:proofErr w:type="spellStart"/>
      <w:r w:rsidRPr="00F606C3">
        <w:rPr>
          <w:rFonts w:ascii="Arial" w:eastAsia="Times New Roman" w:hAnsi="Arial" w:cs="Arial"/>
          <w:b/>
          <w:bCs/>
          <w:color w:val="FF0000"/>
          <w:sz w:val="24"/>
          <w:szCs w:val="24"/>
          <w:lang w:eastAsia="es-MX"/>
        </w:rPr>
        <w:t>Cinépolis</w:t>
      </w:r>
      <w:proofErr w:type="spellEnd"/>
      <w:r w:rsidRPr="00F606C3">
        <w:rPr>
          <w:rFonts w:ascii="Arial" w:eastAsia="Times New Roman" w:hAnsi="Arial" w:cs="Arial"/>
          <w:b/>
          <w:bCs/>
          <w:color w:val="FF0000"/>
          <w:sz w:val="24"/>
          <w:szCs w:val="24"/>
          <w:lang w:eastAsia="es-MX"/>
        </w:rPr>
        <w:t xml:space="preserve"> incluye formatos VIP, 4D, pantallas </w:t>
      </w:r>
      <w:proofErr w:type="spellStart"/>
      <w:r w:rsidRPr="00F606C3">
        <w:rPr>
          <w:rFonts w:ascii="Arial" w:eastAsia="Times New Roman" w:hAnsi="Arial" w:cs="Arial"/>
          <w:b/>
          <w:bCs/>
          <w:color w:val="FF0000"/>
          <w:sz w:val="24"/>
          <w:szCs w:val="24"/>
          <w:lang w:eastAsia="es-MX"/>
        </w:rPr>
        <w:t>Imax</w:t>
      </w:r>
      <w:proofErr w:type="spellEnd"/>
      <w:r w:rsidRPr="00F606C3">
        <w:rPr>
          <w:rFonts w:ascii="Arial" w:eastAsia="Times New Roman" w:hAnsi="Arial" w:cs="Arial"/>
          <w:b/>
          <w:bCs/>
          <w:color w:val="FF0000"/>
          <w:sz w:val="24"/>
          <w:szCs w:val="24"/>
          <w:lang w:eastAsia="es-MX"/>
        </w:rPr>
        <w:t xml:space="preserve"> y </w:t>
      </w:r>
      <w:proofErr w:type="spellStart"/>
      <w:r w:rsidRPr="00F606C3">
        <w:rPr>
          <w:rFonts w:ascii="Arial" w:eastAsia="Times New Roman" w:hAnsi="Arial" w:cs="Arial"/>
          <w:b/>
          <w:bCs/>
          <w:color w:val="FF0000"/>
          <w:sz w:val="24"/>
          <w:szCs w:val="24"/>
          <w:lang w:eastAsia="es-MX"/>
        </w:rPr>
        <w:t>macropantallas</w:t>
      </w:r>
      <w:proofErr w:type="spellEnd"/>
      <w:r w:rsidRPr="00F606C3">
        <w:rPr>
          <w:rFonts w:ascii="Arial" w:eastAsia="Times New Roman" w:hAnsi="Arial" w:cs="Arial"/>
          <w:color w:val="FF0000"/>
          <w:sz w:val="24"/>
          <w:szCs w:val="24"/>
          <w:lang w:eastAsia="es-MX"/>
        </w:rPr>
        <w:t>, entre otros, acompañado de mayor atención al cliente y servicios de comidas y bebidas, lo cual le ha representado un mayor ingreso por asistencia, puesto que </w:t>
      </w:r>
      <w:r w:rsidRPr="00F606C3">
        <w:rPr>
          <w:rFonts w:ascii="Arial" w:eastAsia="Times New Roman" w:hAnsi="Arial" w:cs="Arial"/>
          <w:b/>
          <w:bCs/>
          <w:color w:val="FF0000"/>
          <w:sz w:val="24"/>
          <w:szCs w:val="24"/>
          <w:lang w:eastAsia="es-MX"/>
        </w:rPr>
        <w:t xml:space="preserve">el precio de entrada a estas salas y el ingreso por consumo </w:t>
      </w:r>
      <w:proofErr w:type="gramStart"/>
      <w:r w:rsidRPr="00F606C3">
        <w:rPr>
          <w:rFonts w:ascii="Arial" w:eastAsia="Times New Roman" w:hAnsi="Arial" w:cs="Arial"/>
          <w:b/>
          <w:bCs/>
          <w:color w:val="FF0000"/>
          <w:sz w:val="24"/>
          <w:szCs w:val="24"/>
          <w:lang w:eastAsia="es-MX"/>
        </w:rPr>
        <w:t>supera</w:t>
      </w:r>
      <w:proofErr w:type="gramEnd"/>
      <w:r w:rsidRPr="00F606C3">
        <w:rPr>
          <w:rFonts w:ascii="Arial" w:eastAsia="Times New Roman" w:hAnsi="Arial" w:cs="Arial"/>
          <w:b/>
          <w:bCs/>
          <w:color w:val="FF0000"/>
          <w:sz w:val="24"/>
          <w:szCs w:val="24"/>
          <w:lang w:eastAsia="es-MX"/>
        </w:rPr>
        <w:t xml:space="preserve"> a los de una proyección tradicional.</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lang w:eastAsia="es-MX"/>
        </w:rPr>
        <w:t>Su versión más exitosa es la VIP</w:t>
      </w:r>
      <w:r w:rsidRPr="00F606C3">
        <w:rPr>
          <w:rFonts w:ascii="Arial" w:eastAsia="Times New Roman" w:hAnsi="Arial" w:cs="Arial"/>
          <w:color w:val="FF0000"/>
          <w:sz w:val="24"/>
          <w:szCs w:val="24"/>
          <w:lang w:eastAsia="es-MX"/>
        </w:rPr>
        <w:t>, en este nicho</w:t>
      </w:r>
      <w:hyperlink r:id="rId15" w:tgtFrame="_blank" w:history="1">
        <w:r w:rsidRPr="00F606C3">
          <w:rPr>
            <w:rFonts w:ascii="Arial" w:eastAsia="Times New Roman" w:hAnsi="Arial" w:cs="Arial"/>
            <w:b/>
            <w:bCs/>
            <w:color w:val="FF0000"/>
            <w:sz w:val="24"/>
            <w:szCs w:val="24"/>
            <w:lang w:eastAsia="es-MX"/>
          </w:rPr>
          <w:t> </w:t>
        </w:r>
        <w:proofErr w:type="spellStart"/>
        <w:r w:rsidRPr="00F606C3">
          <w:rPr>
            <w:rFonts w:ascii="Arial" w:eastAsia="Times New Roman" w:hAnsi="Arial" w:cs="Arial"/>
            <w:b/>
            <w:bCs/>
            <w:color w:val="FF0000"/>
            <w:sz w:val="24"/>
            <w:szCs w:val="24"/>
            <w:u w:val="single"/>
            <w:lang w:eastAsia="es-MX"/>
          </w:rPr>
          <w:t>Cinépolis</w:t>
        </w:r>
        <w:proofErr w:type="spellEnd"/>
      </w:hyperlink>
      <w:r w:rsidRPr="00F606C3">
        <w:rPr>
          <w:rFonts w:ascii="Arial" w:eastAsia="Times New Roman" w:hAnsi="Arial" w:cs="Arial"/>
          <w:color w:val="FF0000"/>
          <w:sz w:val="24"/>
          <w:szCs w:val="24"/>
          <w:lang w:eastAsia="es-MX"/>
        </w:rPr>
        <w:t> ha sido pionero, está dirigido a tener una experiencia más enriquecedora que estar en casa y disfrutar de servicios de lujo y gourmet, acompañados de asientos de piel reclinables y meseros en las salas, entre otros detalles.</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color w:val="FF0000"/>
          <w:sz w:val="24"/>
          <w:szCs w:val="24"/>
          <w:lang w:eastAsia="es-MX"/>
        </w:rPr>
        <w:lastRenderedPageBreak/>
        <w:t>Aunado a ello,</w:t>
      </w:r>
      <w:r w:rsidRPr="00F606C3">
        <w:rPr>
          <w:rFonts w:ascii="Arial" w:eastAsia="Times New Roman" w:hAnsi="Arial" w:cs="Arial"/>
          <w:b/>
          <w:bCs/>
          <w:color w:val="FF0000"/>
          <w:sz w:val="24"/>
          <w:szCs w:val="24"/>
          <w:lang w:eastAsia="es-MX"/>
        </w:rPr>
        <w:t> la empresa ha proyectado grandes planes en el extranjero</w:t>
      </w:r>
      <w:r w:rsidRPr="00F606C3">
        <w:rPr>
          <w:rFonts w:ascii="Arial" w:eastAsia="Times New Roman" w:hAnsi="Arial" w:cs="Arial"/>
          <w:color w:val="FF0000"/>
          <w:sz w:val="24"/>
          <w:szCs w:val="24"/>
          <w:lang w:eastAsia="es-MX"/>
        </w:rPr>
        <w:t>. </w:t>
      </w:r>
      <w:r w:rsidRPr="00F606C3">
        <w:rPr>
          <w:rFonts w:ascii="Arial" w:eastAsia="Times New Roman" w:hAnsi="Arial" w:cs="Arial"/>
          <w:b/>
          <w:bCs/>
          <w:color w:val="FF0000"/>
          <w:sz w:val="24"/>
          <w:szCs w:val="24"/>
          <w:lang w:eastAsia="es-MX"/>
        </w:rPr>
        <w:t>La cadena cinematográfica ha incursionado en India, Brasil, Guatemala, Honduras, Costa Rica, El Salvador, Panamá, Colombia, Perú y Estados Unidos</w:t>
      </w:r>
      <w:r w:rsidRPr="00F606C3">
        <w:rPr>
          <w:rFonts w:ascii="Arial" w:eastAsia="Times New Roman" w:hAnsi="Arial" w:cs="Arial"/>
          <w:color w:val="FF0000"/>
          <w:sz w:val="24"/>
          <w:szCs w:val="24"/>
          <w:lang w:eastAsia="es-MX"/>
        </w:rPr>
        <w:t>. A partir del 2012, la cadena comenzó a abrir más salas fuera de México que dentro del país.</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color w:val="FF0000"/>
          <w:sz w:val="24"/>
          <w:szCs w:val="24"/>
          <w:lang w:eastAsia="es-MX"/>
        </w:rPr>
        <w:t>Pero las grandes apuestas de </w:t>
      </w:r>
      <w:proofErr w:type="spellStart"/>
      <w:r w:rsidRPr="00F606C3">
        <w:rPr>
          <w:rFonts w:ascii="Arial" w:eastAsia="Times New Roman" w:hAnsi="Arial" w:cs="Arial"/>
          <w:color w:val="FF0000"/>
          <w:sz w:val="24"/>
          <w:szCs w:val="24"/>
          <w:lang w:eastAsia="es-MX"/>
        </w:rPr>
        <w:fldChar w:fldCharType="begin"/>
      </w:r>
      <w:r w:rsidRPr="00F606C3">
        <w:rPr>
          <w:rFonts w:ascii="Arial" w:eastAsia="Times New Roman" w:hAnsi="Arial" w:cs="Arial"/>
          <w:color w:val="FF0000"/>
          <w:sz w:val="24"/>
          <w:szCs w:val="24"/>
          <w:lang w:eastAsia="es-MX"/>
        </w:rPr>
        <w:instrText xml:space="preserve"> HYPERLINK "http://www.cinepolis.com.mx/index.aspx" \t "_blank" </w:instrText>
      </w:r>
      <w:r w:rsidRPr="00F606C3">
        <w:rPr>
          <w:rFonts w:ascii="Arial" w:eastAsia="Times New Roman" w:hAnsi="Arial" w:cs="Arial"/>
          <w:color w:val="FF0000"/>
          <w:sz w:val="24"/>
          <w:szCs w:val="24"/>
          <w:lang w:eastAsia="es-MX"/>
        </w:rPr>
        <w:fldChar w:fldCharType="separate"/>
      </w:r>
      <w:r w:rsidRPr="00F606C3">
        <w:rPr>
          <w:rFonts w:ascii="Arial" w:eastAsia="Times New Roman" w:hAnsi="Arial" w:cs="Arial"/>
          <w:b/>
          <w:bCs/>
          <w:color w:val="FF0000"/>
          <w:sz w:val="24"/>
          <w:szCs w:val="24"/>
          <w:u w:val="single"/>
          <w:lang w:eastAsia="es-MX"/>
        </w:rPr>
        <w:t>Cinépolis</w:t>
      </w:r>
      <w:proofErr w:type="spellEnd"/>
      <w:r w:rsidRPr="00F606C3">
        <w:rPr>
          <w:rFonts w:ascii="Arial" w:eastAsia="Times New Roman" w:hAnsi="Arial" w:cs="Arial"/>
          <w:color w:val="FF0000"/>
          <w:sz w:val="24"/>
          <w:szCs w:val="24"/>
          <w:lang w:eastAsia="es-MX"/>
        </w:rPr>
        <w:fldChar w:fldCharType="end"/>
      </w:r>
      <w:r w:rsidRPr="00F606C3">
        <w:rPr>
          <w:rFonts w:ascii="Arial" w:eastAsia="Times New Roman" w:hAnsi="Arial" w:cs="Arial"/>
          <w:color w:val="FF0000"/>
          <w:sz w:val="24"/>
          <w:szCs w:val="24"/>
          <w:lang w:eastAsia="es-MX"/>
        </w:rPr>
        <w:t> fuera de México están en Brasil e India. Su intención es aumentar la cobertura que actualmente posee y tener abiertas 1,000 salas en ambos países para el 2015.</w:t>
      </w:r>
    </w:p>
    <w:p w:rsid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color w:val="FF0000"/>
          <w:sz w:val="24"/>
          <w:szCs w:val="24"/>
          <w:lang w:eastAsia="es-MX"/>
        </w:rPr>
        <w:t xml:space="preserve">Al respecto, Alejandro Ramírez, autor de las decisiones creativas que han llevado a buen término el rodaje de </w:t>
      </w:r>
      <w:proofErr w:type="spellStart"/>
      <w:r w:rsidRPr="00F606C3">
        <w:rPr>
          <w:rFonts w:ascii="Arial" w:eastAsia="Times New Roman" w:hAnsi="Arial" w:cs="Arial"/>
          <w:color w:val="FF0000"/>
          <w:sz w:val="24"/>
          <w:szCs w:val="24"/>
          <w:lang w:eastAsia="es-MX"/>
        </w:rPr>
        <w:t>Cinépolis</w:t>
      </w:r>
      <w:proofErr w:type="spellEnd"/>
      <w:r w:rsidRPr="00F606C3">
        <w:rPr>
          <w:rFonts w:ascii="Arial" w:eastAsia="Times New Roman" w:hAnsi="Arial" w:cs="Arial"/>
          <w:color w:val="FF0000"/>
          <w:sz w:val="24"/>
          <w:szCs w:val="24"/>
          <w:lang w:eastAsia="es-MX"/>
        </w:rPr>
        <w:t>, afirmó: “No somos la cadena de cines más grande del mundo, pero somos la más grande fuera de Estados Unidos y la de más rápido crecimiento”.</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lang w:eastAsia="es-MX"/>
        </w:rPr>
        <w:t>Su rodaje en México</w:t>
      </w:r>
    </w:p>
    <w:p w:rsid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lang w:eastAsia="es-MX"/>
        </w:rPr>
        <w:t>En México, </w:t>
      </w:r>
      <w:proofErr w:type="spellStart"/>
      <w:r w:rsidRPr="00F606C3">
        <w:rPr>
          <w:rFonts w:ascii="Arial" w:eastAsia="Times New Roman" w:hAnsi="Arial" w:cs="Arial"/>
          <w:b/>
          <w:bCs/>
          <w:color w:val="FF0000"/>
          <w:sz w:val="24"/>
          <w:szCs w:val="24"/>
          <w:lang w:eastAsia="es-MX"/>
        </w:rPr>
        <w:fldChar w:fldCharType="begin"/>
      </w:r>
      <w:r w:rsidRPr="00F606C3">
        <w:rPr>
          <w:rFonts w:ascii="Arial" w:eastAsia="Times New Roman" w:hAnsi="Arial" w:cs="Arial"/>
          <w:b/>
          <w:bCs/>
          <w:color w:val="FF0000"/>
          <w:sz w:val="24"/>
          <w:szCs w:val="24"/>
          <w:lang w:eastAsia="es-MX"/>
        </w:rPr>
        <w:instrText xml:space="preserve"> HYPERLINK "http://www.cinepolis.com.mx/index.aspx" \t "_blank" </w:instrText>
      </w:r>
      <w:r w:rsidRPr="00F606C3">
        <w:rPr>
          <w:rFonts w:ascii="Arial" w:eastAsia="Times New Roman" w:hAnsi="Arial" w:cs="Arial"/>
          <w:b/>
          <w:bCs/>
          <w:color w:val="FF0000"/>
          <w:sz w:val="24"/>
          <w:szCs w:val="24"/>
          <w:lang w:eastAsia="es-MX"/>
        </w:rPr>
        <w:fldChar w:fldCharType="separate"/>
      </w:r>
      <w:r w:rsidRPr="00F606C3">
        <w:rPr>
          <w:rFonts w:ascii="Arial" w:eastAsia="Times New Roman" w:hAnsi="Arial" w:cs="Arial"/>
          <w:b/>
          <w:bCs/>
          <w:color w:val="FF0000"/>
          <w:sz w:val="24"/>
          <w:szCs w:val="24"/>
          <w:u w:val="single"/>
          <w:lang w:eastAsia="es-MX"/>
        </w:rPr>
        <w:t>Cinépolis</w:t>
      </w:r>
      <w:proofErr w:type="spellEnd"/>
      <w:r w:rsidRPr="00F606C3">
        <w:rPr>
          <w:rFonts w:ascii="Arial" w:eastAsia="Times New Roman" w:hAnsi="Arial" w:cs="Arial"/>
          <w:b/>
          <w:bCs/>
          <w:color w:val="FF0000"/>
          <w:sz w:val="24"/>
          <w:szCs w:val="24"/>
          <w:lang w:eastAsia="es-MX"/>
        </w:rPr>
        <w:fldChar w:fldCharType="end"/>
      </w:r>
      <w:r w:rsidRPr="00F606C3">
        <w:rPr>
          <w:rFonts w:ascii="Arial" w:eastAsia="Times New Roman" w:hAnsi="Arial" w:cs="Arial"/>
          <w:b/>
          <w:bCs/>
          <w:color w:val="FF0000"/>
          <w:sz w:val="24"/>
          <w:szCs w:val="24"/>
          <w:lang w:eastAsia="es-MX"/>
        </w:rPr>
        <w:t> atiende a 119 millones de personas, lo cual representa 90% de sus asistentes a nivel internacional.</w:t>
      </w:r>
      <w:r w:rsidRPr="00F606C3">
        <w:rPr>
          <w:rFonts w:ascii="Arial" w:eastAsia="Times New Roman" w:hAnsi="Arial" w:cs="Arial"/>
          <w:color w:val="FF0000"/>
          <w:sz w:val="24"/>
          <w:szCs w:val="24"/>
          <w:lang w:eastAsia="es-MX"/>
        </w:rPr>
        <w:t xml:space="preserve"> Esto ha permitido a la empresa dominar la industria cinematográfica nacional, donde concentra 63.0% de los ingresos que generan las taquillas, estimados en 6,150 millones de pesos, según datos de </w:t>
      </w:r>
      <w:proofErr w:type="spellStart"/>
      <w:r w:rsidRPr="00F606C3">
        <w:rPr>
          <w:rFonts w:ascii="Arial" w:eastAsia="Times New Roman" w:hAnsi="Arial" w:cs="Arial"/>
          <w:color w:val="FF0000"/>
          <w:sz w:val="24"/>
          <w:szCs w:val="24"/>
          <w:lang w:eastAsia="es-MX"/>
        </w:rPr>
        <w:t>Rentrak.</w:t>
      </w:r>
      <w:proofErr w:type="spellEnd"/>
    </w:p>
    <w:p w:rsid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color w:val="FF0000"/>
          <w:sz w:val="24"/>
          <w:szCs w:val="24"/>
          <w:lang w:eastAsia="es-MX"/>
        </w:rPr>
        <w:t>No obstante, Miguel Mier, director general de operaciones de</w:t>
      </w:r>
      <w:hyperlink r:id="rId16" w:tgtFrame="_blank" w:history="1">
        <w:r w:rsidRPr="00F606C3">
          <w:rPr>
            <w:rFonts w:ascii="Arial" w:eastAsia="Times New Roman" w:hAnsi="Arial" w:cs="Arial"/>
            <w:b/>
            <w:bCs/>
            <w:color w:val="FF0000"/>
            <w:sz w:val="24"/>
            <w:szCs w:val="24"/>
            <w:lang w:eastAsia="es-MX"/>
          </w:rPr>
          <w:t> </w:t>
        </w:r>
        <w:proofErr w:type="spellStart"/>
        <w:r w:rsidRPr="00F606C3">
          <w:rPr>
            <w:rFonts w:ascii="Arial" w:eastAsia="Times New Roman" w:hAnsi="Arial" w:cs="Arial"/>
            <w:b/>
            <w:bCs/>
            <w:color w:val="FF0000"/>
            <w:sz w:val="24"/>
            <w:szCs w:val="24"/>
            <w:u w:val="single"/>
            <w:lang w:eastAsia="es-MX"/>
          </w:rPr>
          <w:t>Cinépolis</w:t>
        </w:r>
        <w:proofErr w:type="spellEnd"/>
      </w:hyperlink>
      <w:r w:rsidRPr="00F606C3">
        <w:rPr>
          <w:rFonts w:ascii="Arial" w:eastAsia="Times New Roman" w:hAnsi="Arial" w:cs="Arial"/>
          <w:color w:val="FF0000"/>
          <w:sz w:val="24"/>
          <w:szCs w:val="24"/>
          <w:lang w:eastAsia="es-MX"/>
        </w:rPr>
        <w:t>, comentó a </w:t>
      </w:r>
      <w:hyperlink r:id="rId17" w:tgtFrame="_blank" w:history="1">
        <w:r w:rsidRPr="00F606C3">
          <w:rPr>
            <w:rFonts w:ascii="Arial" w:eastAsia="Times New Roman" w:hAnsi="Arial" w:cs="Arial"/>
            <w:b/>
            <w:bCs/>
            <w:color w:val="FF0000"/>
            <w:sz w:val="24"/>
            <w:szCs w:val="24"/>
            <w:lang w:eastAsia="es-MX"/>
          </w:rPr>
          <w:t>El Economista</w:t>
        </w:r>
      </w:hyperlink>
      <w:r w:rsidRPr="00F606C3">
        <w:rPr>
          <w:rFonts w:ascii="Arial" w:eastAsia="Times New Roman" w:hAnsi="Arial" w:cs="Arial"/>
          <w:color w:val="FF0000"/>
          <w:sz w:val="24"/>
          <w:szCs w:val="24"/>
          <w:lang w:eastAsia="es-MX"/>
        </w:rPr>
        <w:t xml:space="preserve"> que no descarta que en </w:t>
      </w:r>
      <w:proofErr w:type="gramStart"/>
      <w:r w:rsidRPr="00F606C3">
        <w:rPr>
          <w:rFonts w:ascii="Arial" w:eastAsia="Times New Roman" w:hAnsi="Arial" w:cs="Arial"/>
          <w:color w:val="FF0000"/>
          <w:sz w:val="24"/>
          <w:szCs w:val="24"/>
          <w:lang w:eastAsia="es-MX"/>
        </w:rPr>
        <w:t>el mediano y largo plazo mercados</w:t>
      </w:r>
      <w:proofErr w:type="gramEnd"/>
      <w:r w:rsidRPr="00F606C3">
        <w:rPr>
          <w:rFonts w:ascii="Arial" w:eastAsia="Times New Roman" w:hAnsi="Arial" w:cs="Arial"/>
          <w:color w:val="FF0000"/>
          <w:sz w:val="24"/>
          <w:szCs w:val="24"/>
          <w:lang w:eastAsia="es-MX"/>
        </w:rPr>
        <w:t xml:space="preserve"> como el de India y Brasil, por su tamaño, desplacen a México como su principal fuente de ingresos.</w:t>
      </w:r>
    </w:p>
    <w:p w:rsidR="00F606C3" w:rsidRPr="00F606C3" w:rsidRDefault="00F606C3" w:rsidP="00F606C3">
      <w:pPr>
        <w:shd w:val="clear" w:color="auto" w:fill="FFFFFF"/>
        <w:spacing w:before="144" w:after="288" w:line="360" w:lineRule="auto"/>
        <w:jc w:val="both"/>
        <w:rPr>
          <w:rFonts w:ascii="Arial" w:eastAsia="Times New Roman" w:hAnsi="Arial" w:cs="Arial"/>
          <w:color w:val="FF0000"/>
          <w:sz w:val="24"/>
          <w:szCs w:val="24"/>
          <w:lang w:eastAsia="es-MX"/>
        </w:rPr>
      </w:pPr>
      <w:r w:rsidRPr="00F606C3">
        <w:rPr>
          <w:rFonts w:ascii="Arial" w:eastAsia="Times New Roman" w:hAnsi="Arial" w:cs="Arial"/>
          <w:color w:val="FF0000"/>
          <w:sz w:val="24"/>
          <w:szCs w:val="24"/>
          <w:lang w:eastAsia="es-MX"/>
        </w:rPr>
        <w:t>El dominio de la compañía en el mercado mexicano es tal, que alguna vez manifestó su interés por adquirir </w:t>
      </w:r>
      <w:proofErr w:type="spellStart"/>
      <w:r w:rsidRPr="00F606C3">
        <w:rPr>
          <w:rFonts w:ascii="Arial" w:eastAsia="Times New Roman" w:hAnsi="Arial" w:cs="Arial"/>
          <w:color w:val="FF0000"/>
          <w:sz w:val="24"/>
          <w:szCs w:val="24"/>
          <w:lang w:eastAsia="es-MX"/>
        </w:rPr>
        <w:fldChar w:fldCharType="begin"/>
      </w:r>
      <w:r w:rsidRPr="00F606C3">
        <w:rPr>
          <w:rFonts w:ascii="Arial" w:eastAsia="Times New Roman" w:hAnsi="Arial" w:cs="Arial"/>
          <w:color w:val="FF0000"/>
          <w:sz w:val="24"/>
          <w:szCs w:val="24"/>
          <w:lang w:eastAsia="es-MX"/>
        </w:rPr>
        <w:instrText xml:space="preserve"> HYPERLINK "http://www.cinemex.com/" \t "_blank" </w:instrText>
      </w:r>
      <w:r w:rsidRPr="00F606C3">
        <w:rPr>
          <w:rFonts w:ascii="Arial" w:eastAsia="Times New Roman" w:hAnsi="Arial" w:cs="Arial"/>
          <w:color w:val="FF0000"/>
          <w:sz w:val="24"/>
          <w:szCs w:val="24"/>
          <w:lang w:eastAsia="es-MX"/>
        </w:rPr>
        <w:fldChar w:fldCharType="separate"/>
      </w:r>
      <w:r w:rsidRPr="00F606C3">
        <w:rPr>
          <w:rFonts w:ascii="Arial" w:eastAsia="Times New Roman" w:hAnsi="Arial" w:cs="Arial"/>
          <w:b/>
          <w:bCs/>
          <w:color w:val="FF0000"/>
          <w:sz w:val="24"/>
          <w:szCs w:val="24"/>
          <w:u w:val="single"/>
          <w:lang w:eastAsia="es-MX"/>
        </w:rPr>
        <w:t>Cinemex</w:t>
      </w:r>
      <w:proofErr w:type="spellEnd"/>
      <w:r w:rsidRPr="00F606C3">
        <w:rPr>
          <w:rFonts w:ascii="Arial" w:eastAsia="Times New Roman" w:hAnsi="Arial" w:cs="Arial"/>
          <w:color w:val="FF0000"/>
          <w:sz w:val="24"/>
          <w:szCs w:val="24"/>
          <w:lang w:eastAsia="es-MX"/>
        </w:rPr>
        <w:fldChar w:fldCharType="end"/>
      </w:r>
      <w:r w:rsidRPr="00F606C3">
        <w:rPr>
          <w:rFonts w:ascii="Arial" w:eastAsia="Times New Roman" w:hAnsi="Arial" w:cs="Arial"/>
          <w:color w:val="FF0000"/>
          <w:sz w:val="24"/>
          <w:szCs w:val="24"/>
          <w:lang w:eastAsia="es-MX"/>
        </w:rPr>
        <w:t>, la segunda cadena de cines más importante de México y la séptima a nivel mundial, la cual tiene una participación de 26% en los ingresos que generan las taquillas en el país y que fue comprada por sus actuales propietarios en alrededor de 1,500 millones de dólares.</w:t>
      </w:r>
    </w:p>
    <w:p w:rsidR="00F606C3"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lastRenderedPageBreak/>
        <w:t>Proporcionan comodidad:</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 xml:space="preserve">el hecho de que enumeren sus asientos, tengan múltiples opciones de pago para no tener que hacer filas, atiendan a todas horas </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proofErr w:type="gramStart"/>
      <w:r w:rsidRPr="007F41B1">
        <w:rPr>
          <w:rFonts w:ascii="Arial" w:eastAsia="Times New Roman" w:hAnsi="Arial" w:cs="Arial"/>
          <w:color w:val="FF0000"/>
          <w:sz w:val="24"/>
          <w:szCs w:val="24"/>
          <w:lang w:eastAsia="es-MX"/>
        </w:rPr>
        <w:t>del</w:t>
      </w:r>
      <w:proofErr w:type="gramEnd"/>
      <w:r w:rsidRPr="007F41B1">
        <w:rPr>
          <w:rFonts w:ascii="Arial" w:eastAsia="Times New Roman" w:hAnsi="Arial" w:cs="Arial"/>
          <w:color w:val="FF0000"/>
          <w:sz w:val="24"/>
          <w:szCs w:val="24"/>
          <w:lang w:eastAsia="es-MX"/>
        </w:rPr>
        <w:t xml:space="preserve"> día el teléfono y re-modelen sus salas constantemente, muestra que saben llegar a lo que la gente busca: comodidad.</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Saben llegar al cliente:</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 xml:space="preserve">te proporcionan tarjeta de cliente frecuente, te regalan cupones 2 x 1 para gastar durante la semana y te dan promociones por comprar con tarjeta de crédito. Todas las opciones que proporcionan muestran vanguardia en estrategias de mantener y retener un cliente, tal y como las tiendas en Estados Unidos. Aún pocos negocios en latino </w:t>
      </w:r>
      <w:proofErr w:type="gramStart"/>
      <w:r w:rsidRPr="007F41B1">
        <w:rPr>
          <w:rFonts w:ascii="Arial" w:eastAsia="Times New Roman" w:hAnsi="Arial" w:cs="Arial"/>
          <w:color w:val="FF0000"/>
          <w:sz w:val="24"/>
          <w:szCs w:val="24"/>
          <w:lang w:eastAsia="es-MX"/>
        </w:rPr>
        <w:t>américa</w:t>
      </w:r>
      <w:proofErr w:type="gramEnd"/>
      <w:r w:rsidRPr="007F41B1">
        <w:rPr>
          <w:rFonts w:ascii="Arial" w:eastAsia="Times New Roman" w:hAnsi="Arial" w:cs="Arial"/>
          <w:color w:val="FF0000"/>
          <w:sz w:val="24"/>
          <w:szCs w:val="24"/>
          <w:lang w:eastAsia="es-MX"/>
        </w:rPr>
        <w:t xml:space="preserve"> usan la estrategia de dar cupones de descuento sólo por hacer compra “normal” o “cotidiana”.</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Saben satisfacer diferentes gustos:</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puedes entrar a toda la variedad de salas que te ofrecen, IMAX, 3D, 4DX, VIP, digital, etc. A demás, tienen diferentes dulcerías y cafeterías donde venden cosas para consumir para todos los gustos. Encima, si eres una persona que no te gusta salir, te ofrecen el servicio de películas directo a tu casa a través de internet. Clientes satisfechos, clientes constantes.</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No discuten una queja:</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no es una empresa caprichosa en cuanto a las devoluciones, si no te gusta la película, pides un re embolso, si no te gusta algo de lo que compraste, lo devuelves y no tendrás problemas. En otros artículos he mencionado la importancia de cumplir los caprichos de los clientes aunque eso cueste dinero a la empresa.</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Buscan las tendencias:</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saben que lo que genera dinero son las temporadas y lo que la gente está tomando como moda. Por esa razón, en verano, te ofrecen promociones de verano, durante el mundial, podrás ver los partidos de futbol en las salas de cine y en navidad te darán gorros de navidad. Esa flexibilidad es la adaptación a la cultura y la búsqueda de tendencias de las que hablo en mi artículo de</w:t>
      </w:r>
      <w:r w:rsidRPr="00F606C3">
        <w:rPr>
          <w:rFonts w:ascii="Arial" w:eastAsia="Times New Roman" w:hAnsi="Arial" w:cs="Arial"/>
          <w:color w:val="FF0000"/>
          <w:sz w:val="24"/>
          <w:szCs w:val="24"/>
          <w:lang w:eastAsia="es-MX"/>
        </w:rPr>
        <w:t> </w:t>
      </w:r>
      <w:hyperlink r:id="rId18" w:tgtFrame="_blank" w:history="1">
        <w:r w:rsidRPr="00F606C3">
          <w:rPr>
            <w:rFonts w:ascii="Arial" w:eastAsia="Times New Roman" w:hAnsi="Arial" w:cs="Arial"/>
            <w:color w:val="FF0000"/>
            <w:sz w:val="24"/>
            <w:szCs w:val="24"/>
            <w:bdr w:val="none" w:sz="0" w:space="0" w:color="auto" w:frame="1"/>
            <w:lang w:eastAsia="es-MX"/>
          </w:rPr>
          <w:t>2 cualidades esenciales de negocios exitosos.</w:t>
        </w:r>
      </w:hyperlink>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Aplican distintos descuentos:</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 xml:space="preserve">dentro de todas las modalidades de pago, puedes comprar una membresía por un año, puedes comprar boletos por internet con 60% de descuento, puedes usar los cupones que te regalan, etc. Las distintas </w:t>
      </w:r>
      <w:r w:rsidRPr="007F41B1">
        <w:rPr>
          <w:rFonts w:ascii="Arial" w:eastAsia="Times New Roman" w:hAnsi="Arial" w:cs="Arial"/>
          <w:color w:val="FF0000"/>
          <w:sz w:val="24"/>
          <w:szCs w:val="24"/>
          <w:lang w:eastAsia="es-MX"/>
        </w:rPr>
        <w:lastRenderedPageBreak/>
        <w:t>modalidades de descuentos hacen que la gente siente que está ahorrando. Recuerda que a la gente le gusta sentir que ahorra cuando compra.</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Manejan intercambios de publicidad:</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no sé si han notado que constantemente aparecen anuncios de</w:t>
      </w:r>
      <w:r w:rsidRPr="007F41B1">
        <w:rPr>
          <w:rFonts w:ascii="Arial" w:eastAsia="Times New Roman" w:hAnsi="Arial" w:cs="Arial"/>
          <w:color w:val="FF0000"/>
          <w:sz w:val="24"/>
          <w:szCs w:val="24"/>
          <w:lang w:eastAsia="es-MX"/>
        </w:rPr>
        <w:br/>
        <w:t>cadenas, productos y servicios antes de iniciar una película. Probablemente muchos de esos son intercambios publicitarios y no sólo venta de publicidad. Al manejar intercambios sabemos que tienen alianzas y las alianzas son una forma de equipo o de vinculación. Ese es otro principio importante: mantener relaciones.</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Aplican mercadotecnia:</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las ideas que tienen para sus anuncios personalmente considero que son realmente creativas. Eso quiere decir que quienes están detrás de la mercadotecnia son personas que constantemente buscan la mejora y la excelencia. A final de cuentas todo recae sobre un sólo principio: visión. A demás de eso, usan slogans como el de «</w:t>
      </w:r>
      <w:proofErr w:type="spellStart"/>
      <w:r w:rsidRPr="007F41B1">
        <w:rPr>
          <w:rFonts w:ascii="Arial" w:eastAsia="Times New Roman" w:hAnsi="Arial" w:cs="Arial"/>
          <w:color w:val="FF0000"/>
          <w:sz w:val="24"/>
          <w:szCs w:val="24"/>
          <w:lang w:eastAsia="es-MX"/>
        </w:rPr>
        <w:t>Cinépolis</w:t>
      </w:r>
      <w:proofErr w:type="spellEnd"/>
      <w:r w:rsidRPr="007F41B1">
        <w:rPr>
          <w:rFonts w:ascii="Arial" w:eastAsia="Times New Roman" w:hAnsi="Arial" w:cs="Arial"/>
          <w:color w:val="FF0000"/>
          <w:sz w:val="24"/>
          <w:szCs w:val="24"/>
          <w:lang w:eastAsia="es-MX"/>
        </w:rPr>
        <w:t>, la capital del cine» para que la gente se identifique, la identidad equivale a orgullo y el orgullo al apego.</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Manejan sus precios según lo que ofrecen:</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 xml:space="preserve">quizá en la mayoría de los cines que visito, las entradas sean, para mi gusto, costosas. Sin embargo, </w:t>
      </w:r>
      <w:proofErr w:type="spellStart"/>
      <w:r w:rsidRPr="007F41B1">
        <w:rPr>
          <w:rFonts w:ascii="Arial" w:eastAsia="Times New Roman" w:hAnsi="Arial" w:cs="Arial"/>
          <w:color w:val="FF0000"/>
          <w:sz w:val="24"/>
          <w:szCs w:val="24"/>
          <w:lang w:eastAsia="es-MX"/>
        </w:rPr>
        <w:t>Cinépolis</w:t>
      </w:r>
      <w:proofErr w:type="spellEnd"/>
      <w:r w:rsidRPr="007F41B1">
        <w:rPr>
          <w:rFonts w:ascii="Arial" w:eastAsia="Times New Roman" w:hAnsi="Arial" w:cs="Arial"/>
          <w:color w:val="FF0000"/>
          <w:sz w:val="24"/>
          <w:szCs w:val="24"/>
          <w:lang w:eastAsia="es-MX"/>
        </w:rPr>
        <w:t xml:space="preserve"> no cobra en todos sus cines lo mismo. Dependiendo de la zona, la ciudad y el complejo en el que te encuentres, cobran distintos precios. Esa estrategia es bastante inteligente, ya que consideran el contexto: primeramente si la gente tiene dinero para pagar y segundo, la calidad de salas y servicio que te están ofreciendo. No es lo mismo ir a la mejor plaza de la ciudad al cine VIP, que visitar el complejo que tienen en una zona más antigua de la ciudad, donde sus salas son viejas, ahí no cobran ni la mitad de precio.</w:t>
      </w:r>
    </w:p>
    <w:p w:rsidR="007F41B1" w:rsidRPr="007F41B1" w:rsidRDefault="007F41B1" w:rsidP="00F606C3">
      <w:pPr>
        <w:shd w:val="clear" w:color="auto" w:fill="FFFFFF"/>
        <w:spacing w:after="0" w:line="360" w:lineRule="auto"/>
        <w:jc w:val="both"/>
        <w:textAlignment w:val="baseline"/>
        <w:rPr>
          <w:rFonts w:ascii="Arial" w:eastAsia="Times New Roman" w:hAnsi="Arial" w:cs="Arial"/>
          <w:color w:val="FF0000"/>
          <w:sz w:val="24"/>
          <w:szCs w:val="24"/>
          <w:lang w:eastAsia="es-MX"/>
        </w:rPr>
      </w:pPr>
      <w:r w:rsidRPr="00F606C3">
        <w:rPr>
          <w:rFonts w:ascii="Arial" w:eastAsia="Times New Roman" w:hAnsi="Arial" w:cs="Arial"/>
          <w:b/>
          <w:bCs/>
          <w:color w:val="FF0000"/>
          <w:sz w:val="24"/>
          <w:szCs w:val="24"/>
          <w:u w:val="single"/>
          <w:bdr w:val="none" w:sz="0" w:space="0" w:color="auto" w:frame="1"/>
          <w:lang w:eastAsia="es-MX"/>
        </w:rPr>
        <w:t>Ofrecen lo que la gente quiere ver:</w:t>
      </w:r>
      <w:r w:rsidRPr="00F606C3">
        <w:rPr>
          <w:rFonts w:ascii="Arial" w:eastAsia="Times New Roman" w:hAnsi="Arial" w:cs="Arial"/>
          <w:color w:val="FF0000"/>
          <w:sz w:val="24"/>
          <w:szCs w:val="24"/>
          <w:lang w:eastAsia="es-MX"/>
        </w:rPr>
        <w:t> </w:t>
      </w:r>
      <w:r w:rsidRPr="007F41B1">
        <w:rPr>
          <w:rFonts w:ascii="Arial" w:eastAsia="Times New Roman" w:hAnsi="Arial" w:cs="Arial"/>
          <w:color w:val="FF0000"/>
          <w:sz w:val="24"/>
          <w:szCs w:val="24"/>
          <w:lang w:eastAsia="es-MX"/>
        </w:rPr>
        <w:t>a veces hay películas que ya pasaron la cartelera y sin embargo, si fue un éxito, las vuelven a repetir para los fans o para la gente que no la pudo ver. A demás, si una película es nominada y excelente, te ofrecen la “garantía” de que si no te gusta, te devuelven el dinero. Esas estrategias muestran 2 cosas: están atentos a lo que la gente quiere y le dan a la gente, lo que la gente quiere.</w:t>
      </w:r>
    </w:p>
    <w:p w:rsidR="005963B1" w:rsidRPr="00F606C3" w:rsidRDefault="005963B1" w:rsidP="00F606C3">
      <w:pPr>
        <w:spacing w:line="360" w:lineRule="auto"/>
        <w:jc w:val="both"/>
        <w:rPr>
          <w:rFonts w:ascii="Arial" w:hAnsi="Arial" w:cs="Arial"/>
          <w:sz w:val="24"/>
          <w:szCs w:val="24"/>
        </w:rPr>
      </w:pPr>
    </w:p>
    <w:sectPr w:rsidR="005963B1" w:rsidRPr="00F606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E5F3A"/>
    <w:multiLevelType w:val="multilevel"/>
    <w:tmpl w:val="FA76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B1"/>
    <w:rsid w:val="004F614A"/>
    <w:rsid w:val="005963B1"/>
    <w:rsid w:val="007F41B1"/>
    <w:rsid w:val="00F60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F606C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F41B1"/>
    <w:rPr>
      <w:b/>
      <w:bCs/>
    </w:rPr>
  </w:style>
  <w:style w:type="character" w:customStyle="1" w:styleId="apple-converted-space">
    <w:name w:val="apple-converted-space"/>
    <w:basedOn w:val="Fuentedeprrafopredeter"/>
    <w:rsid w:val="007F41B1"/>
  </w:style>
  <w:style w:type="character" w:styleId="Hipervnculo">
    <w:name w:val="Hyperlink"/>
    <w:basedOn w:val="Fuentedeprrafopredeter"/>
    <w:uiPriority w:val="99"/>
    <w:semiHidden/>
    <w:unhideWhenUsed/>
    <w:rsid w:val="007F41B1"/>
    <w:rPr>
      <w:color w:val="0000FF"/>
      <w:u w:val="single"/>
    </w:rPr>
  </w:style>
  <w:style w:type="character" w:customStyle="1" w:styleId="Ttulo4Car">
    <w:name w:val="Título 4 Car"/>
    <w:basedOn w:val="Fuentedeprrafopredeter"/>
    <w:link w:val="Ttulo4"/>
    <w:uiPriority w:val="9"/>
    <w:rsid w:val="00F606C3"/>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F606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606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F606C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F41B1"/>
    <w:rPr>
      <w:b/>
      <w:bCs/>
    </w:rPr>
  </w:style>
  <w:style w:type="character" w:customStyle="1" w:styleId="apple-converted-space">
    <w:name w:val="apple-converted-space"/>
    <w:basedOn w:val="Fuentedeprrafopredeter"/>
    <w:rsid w:val="007F41B1"/>
  </w:style>
  <w:style w:type="character" w:styleId="Hipervnculo">
    <w:name w:val="Hyperlink"/>
    <w:basedOn w:val="Fuentedeprrafopredeter"/>
    <w:uiPriority w:val="99"/>
    <w:semiHidden/>
    <w:unhideWhenUsed/>
    <w:rsid w:val="007F41B1"/>
    <w:rPr>
      <w:color w:val="0000FF"/>
      <w:u w:val="single"/>
    </w:rPr>
  </w:style>
  <w:style w:type="character" w:customStyle="1" w:styleId="Ttulo4Car">
    <w:name w:val="Título 4 Car"/>
    <w:basedOn w:val="Fuentedeprrafopredeter"/>
    <w:link w:val="Ttulo4"/>
    <w:uiPriority w:val="9"/>
    <w:rsid w:val="00F606C3"/>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F606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606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21158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leconomista.com.mx/index.php" TargetMode="External"/><Relationship Id="rId18" Type="http://schemas.openxmlformats.org/officeDocument/2006/relationships/hyperlink" Target="http://www.cosasdeemprendedor.com/2014/03/12/2-cualidades-de-negocios-exitosos/"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eleconomista.com.mx/index.php" TargetMode="External"/><Relationship Id="rId2" Type="http://schemas.openxmlformats.org/officeDocument/2006/relationships/styles" Target="styles.xml"/><Relationship Id="rId16" Type="http://schemas.openxmlformats.org/officeDocument/2006/relationships/hyperlink" Target="http://www.cinepolis.com.mx/index.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cinepolis.com.mx/index.aspx"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amctheatr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1332</Words>
  <Characters>7331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MUÑECA</dc:creator>
  <cp:lastModifiedBy>MUÑECA</cp:lastModifiedBy>
  <cp:revision>1</cp:revision>
  <dcterms:created xsi:type="dcterms:W3CDTF">2016-07-16T01:30:00Z</dcterms:created>
  <dcterms:modified xsi:type="dcterms:W3CDTF">2016-07-16T02:00:00Z</dcterms:modified>
</cp:coreProperties>
</file>